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531F8E" w:rsidRDefault="007575B3" w:rsidP="00531F8E">
      <w:pPr>
        <w:rPr>
          <w:color w:val="000000"/>
          <w:sz w:val="24"/>
          <w:szCs w:val="24"/>
        </w:rPr>
      </w:pPr>
      <w:r>
        <w:rPr>
          <w:color w:val="000000"/>
          <w:sz w:val="24"/>
          <w:szCs w:val="24"/>
        </w:rPr>
        <w:t xml:space="preserve">О проведении </w:t>
      </w:r>
      <w:proofErr w:type="spellStart"/>
      <w:r w:rsidR="00531F8E">
        <w:rPr>
          <w:color w:val="000000"/>
          <w:sz w:val="24"/>
          <w:szCs w:val="24"/>
        </w:rPr>
        <w:t>вебинара</w:t>
      </w:r>
      <w:proofErr w:type="spellEnd"/>
    </w:p>
    <w:p w:rsidR="00531F8E" w:rsidRDefault="00531F8E" w:rsidP="00133FDB">
      <w:pPr>
        <w:rPr>
          <w:color w:val="000000"/>
          <w:sz w:val="24"/>
          <w:szCs w:val="24"/>
        </w:rPr>
      </w:pPr>
      <w:r>
        <w:rPr>
          <w:color w:val="000000"/>
          <w:sz w:val="24"/>
          <w:szCs w:val="24"/>
        </w:rPr>
        <w:t>«</w:t>
      </w:r>
      <w:r w:rsidR="00133FDB">
        <w:rPr>
          <w:color w:val="000000"/>
          <w:sz w:val="24"/>
          <w:szCs w:val="24"/>
        </w:rPr>
        <w:t>Основные вопросы внедрения</w:t>
      </w:r>
    </w:p>
    <w:p w:rsidR="005563BF" w:rsidRPr="00531F8E" w:rsidRDefault="00531F8E" w:rsidP="00531F8E">
      <w:pPr>
        <w:rPr>
          <w:color w:val="000000"/>
          <w:sz w:val="24"/>
          <w:szCs w:val="24"/>
        </w:rPr>
      </w:pPr>
      <w:r>
        <w:rPr>
          <w:color w:val="000000"/>
          <w:sz w:val="24"/>
          <w:szCs w:val="24"/>
        </w:rPr>
        <w:t>в ФГИС «Моя школа»</w:t>
      </w:r>
      <w:r w:rsidR="004F1BE5">
        <w:rPr>
          <w:color w:val="000000"/>
          <w:sz w:val="24"/>
          <w:szCs w:val="24"/>
        </w:rPr>
        <w:t xml:space="preserve"> </w:t>
      </w:r>
      <w:r w:rsidR="00133FDB">
        <w:rPr>
          <w:color w:val="000000"/>
          <w:sz w:val="24"/>
          <w:szCs w:val="24"/>
        </w:rPr>
        <w:t>15</w:t>
      </w:r>
      <w:r w:rsidR="004F1BE5">
        <w:rPr>
          <w:color w:val="000000"/>
          <w:sz w:val="24"/>
          <w:szCs w:val="24"/>
        </w:rPr>
        <w:t>.09.2022</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DD0909" w:rsidRDefault="00116F25" w:rsidP="002E17AC">
      <w:pPr>
        <w:overflowPunct/>
        <w:autoSpaceDE/>
        <w:autoSpaceDN/>
        <w:adjustRightInd/>
        <w:spacing w:line="360" w:lineRule="auto"/>
        <w:ind w:firstLine="709"/>
        <w:jc w:val="both"/>
        <w:textAlignment w:val="auto"/>
        <w:rPr>
          <w:sz w:val="28"/>
          <w:szCs w:val="28"/>
          <w:lang w:val="tt-RU"/>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w:t>
      </w:r>
      <w:r w:rsidR="000F14C2">
        <w:rPr>
          <w:sz w:val="28"/>
          <w:szCs w:val="28"/>
        </w:rPr>
        <w:t>работы</w:t>
      </w:r>
      <w:r w:rsidR="00B6292B">
        <w:rPr>
          <w:sz w:val="28"/>
          <w:szCs w:val="28"/>
        </w:rPr>
        <w:t xml:space="preserve"> </w:t>
      </w:r>
      <w:r w:rsidR="00D3033B">
        <w:rPr>
          <w:sz w:val="28"/>
          <w:szCs w:val="28"/>
        </w:rPr>
        <w:t>пи</w:t>
      </w:r>
      <w:r w:rsidR="002E17AC">
        <w:rPr>
          <w:sz w:val="28"/>
          <w:szCs w:val="28"/>
        </w:rPr>
        <w:t>с</w:t>
      </w:r>
      <w:r w:rsidR="00D3033B">
        <w:rPr>
          <w:sz w:val="28"/>
          <w:szCs w:val="28"/>
        </w:rPr>
        <w:t xml:space="preserve">ьмо </w:t>
      </w:r>
      <w:r w:rsidR="00133FDB">
        <w:rPr>
          <w:sz w:val="28"/>
          <w:szCs w:val="28"/>
        </w:rPr>
        <w:t>Федерального государственного автономного научного учреждения «Федеральный институт цифровой трансформации в сфере образования»</w:t>
      </w:r>
      <w:r w:rsidR="000F14C2">
        <w:rPr>
          <w:sz w:val="28"/>
          <w:szCs w:val="28"/>
        </w:rPr>
        <w:t xml:space="preserve"> </w:t>
      </w:r>
      <w:r w:rsidR="007575B3">
        <w:rPr>
          <w:sz w:val="28"/>
          <w:szCs w:val="28"/>
        </w:rPr>
        <w:t xml:space="preserve">от </w:t>
      </w:r>
      <w:r w:rsidR="00133FDB">
        <w:rPr>
          <w:sz w:val="28"/>
          <w:szCs w:val="28"/>
        </w:rPr>
        <w:t>31.08.2022</w:t>
      </w:r>
      <w:r w:rsidR="00B6292B">
        <w:rPr>
          <w:sz w:val="28"/>
          <w:szCs w:val="28"/>
        </w:rPr>
        <w:t xml:space="preserve"> №</w:t>
      </w:r>
      <w:r w:rsidR="00834A43">
        <w:rPr>
          <w:sz w:val="28"/>
          <w:szCs w:val="28"/>
        </w:rPr>
        <w:t xml:space="preserve"> </w:t>
      </w:r>
      <w:r w:rsidR="00133FDB">
        <w:rPr>
          <w:sz w:val="28"/>
          <w:szCs w:val="28"/>
        </w:rPr>
        <w:t>ТС 2022/08-31.1</w:t>
      </w:r>
      <w:r w:rsidR="00B6292B">
        <w:rPr>
          <w:sz w:val="28"/>
          <w:szCs w:val="28"/>
        </w:rPr>
        <w:t xml:space="preserve"> «</w:t>
      </w:r>
      <w:r w:rsidR="00531F8E">
        <w:rPr>
          <w:sz w:val="28"/>
          <w:szCs w:val="28"/>
        </w:rPr>
        <w:t xml:space="preserve">О проведении </w:t>
      </w:r>
      <w:proofErr w:type="spellStart"/>
      <w:r w:rsidR="00531F8E">
        <w:rPr>
          <w:sz w:val="28"/>
          <w:szCs w:val="28"/>
        </w:rPr>
        <w:t>вебинара</w:t>
      </w:r>
      <w:proofErr w:type="spellEnd"/>
      <w:r w:rsidR="00834A43">
        <w:rPr>
          <w:sz w:val="28"/>
          <w:szCs w:val="28"/>
        </w:rPr>
        <w:t>»</w:t>
      </w:r>
      <w:r w:rsidR="00B6292B">
        <w:rPr>
          <w:sz w:val="28"/>
          <w:szCs w:val="28"/>
        </w:rPr>
        <w:t xml:space="preserve">. Просим довести информацию </w:t>
      </w:r>
      <w:r w:rsidR="00CB38B6">
        <w:rPr>
          <w:sz w:val="28"/>
          <w:szCs w:val="28"/>
        </w:rPr>
        <w:t>до образовательных организаций в</w:t>
      </w:r>
      <w:r w:rsidR="00B6292B">
        <w:rPr>
          <w:sz w:val="28"/>
          <w:szCs w:val="28"/>
        </w:rPr>
        <w:t>аших муниципальных образований</w:t>
      </w:r>
      <w:r w:rsidR="00531F8E">
        <w:rPr>
          <w:sz w:val="28"/>
          <w:szCs w:val="28"/>
        </w:rPr>
        <w:t xml:space="preserve"> и обеспечить участие </w:t>
      </w:r>
      <w:r w:rsidR="00133FDB">
        <w:rPr>
          <w:sz w:val="28"/>
          <w:szCs w:val="28"/>
        </w:rPr>
        <w:t>заинтересованных лиц</w:t>
      </w:r>
      <w:r w:rsidR="00B6292B">
        <w:rPr>
          <w:sz w:val="28"/>
          <w:szCs w:val="28"/>
        </w:rPr>
        <w:t>.</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133FDB">
        <w:rPr>
          <w:sz w:val="28"/>
          <w:szCs w:val="28"/>
        </w:rPr>
        <w:t>7</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bookmarkStart w:id="0" w:name="_GoBack"/>
      <w:bookmarkEnd w:id="0"/>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15255" w:rsidRDefault="00D15255"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0F14C2"/>
    <w:rsid w:val="00116F25"/>
    <w:rsid w:val="00133FDB"/>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4025C"/>
    <w:rsid w:val="00753533"/>
    <w:rsid w:val="007575B3"/>
    <w:rsid w:val="00765E9A"/>
    <w:rsid w:val="00770DE6"/>
    <w:rsid w:val="00773229"/>
    <w:rsid w:val="00793702"/>
    <w:rsid w:val="007A66EE"/>
    <w:rsid w:val="007D142D"/>
    <w:rsid w:val="00814204"/>
    <w:rsid w:val="00834A43"/>
    <w:rsid w:val="008A3FFE"/>
    <w:rsid w:val="008B39C3"/>
    <w:rsid w:val="008C1AC8"/>
    <w:rsid w:val="008C20DF"/>
    <w:rsid w:val="00901498"/>
    <w:rsid w:val="00920F5E"/>
    <w:rsid w:val="00942777"/>
    <w:rsid w:val="00997996"/>
    <w:rsid w:val="009B0B79"/>
    <w:rsid w:val="009E4BB7"/>
    <w:rsid w:val="009E4DE9"/>
    <w:rsid w:val="00A463D6"/>
    <w:rsid w:val="00A470E5"/>
    <w:rsid w:val="00A56DF3"/>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405E"/>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EFE2A-0C17-494A-AFBD-B4A9F76FF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2</cp:revision>
  <cp:lastPrinted>2020-06-04T06:58:00Z</cp:lastPrinted>
  <dcterms:created xsi:type="dcterms:W3CDTF">2022-09-09T13:26:00Z</dcterms:created>
  <dcterms:modified xsi:type="dcterms:W3CDTF">2022-09-09T13:26:00Z</dcterms:modified>
</cp:coreProperties>
</file>